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519" w:rsidRPr="00520519" w:rsidRDefault="00520519" w:rsidP="0052051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20519">
        <w:rPr>
          <w:rFonts w:ascii="Times New Roman" w:hAnsi="Times New Roman" w:cs="Times New Roman"/>
          <w:b/>
          <w:sz w:val="24"/>
          <w:szCs w:val="24"/>
        </w:rPr>
        <w:t>ВОПРОСЫ</w:t>
      </w:r>
    </w:p>
    <w:p w:rsidR="00520519" w:rsidRDefault="0052051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520519">
        <w:rPr>
          <w:rFonts w:ascii="Times New Roman" w:hAnsi="Times New Roman" w:cs="Times New Roman"/>
          <w:sz w:val="24"/>
          <w:szCs w:val="24"/>
        </w:rPr>
        <w:t xml:space="preserve"> Прямые факторы формирования химического состава природных вод: горные породы, почвы, живые организмы, деятельность человека.</w:t>
      </w:r>
    </w:p>
    <w:p w:rsidR="00AD2CCD" w:rsidRPr="00520519" w:rsidRDefault="0052051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52051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2.</w:t>
      </w:r>
      <w:r w:rsidRPr="00520519">
        <w:rPr>
          <w:rFonts w:ascii="Times New Roman" w:hAnsi="Times New Roman" w:cs="Times New Roman"/>
          <w:sz w:val="24"/>
          <w:szCs w:val="24"/>
        </w:rPr>
        <w:t xml:space="preserve"> Косвенные факторы формирования химического состава природных вод.</w:t>
      </w:r>
    </w:p>
    <w:sectPr w:rsidR="00AD2CCD" w:rsidRPr="005205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6BE"/>
    <w:rsid w:val="001D76BE"/>
    <w:rsid w:val="00520519"/>
    <w:rsid w:val="00AD2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176</Characters>
  <Application>Microsoft Office Word</Application>
  <DocSecurity>0</DocSecurity>
  <Lines>1</Lines>
  <Paragraphs>1</Paragraphs>
  <ScaleCrop>false</ScaleCrop>
  <Company>SPecialiST RePack</Company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3</cp:revision>
  <dcterms:created xsi:type="dcterms:W3CDTF">2025-01-27T04:08:00Z</dcterms:created>
  <dcterms:modified xsi:type="dcterms:W3CDTF">2025-01-27T04:11:00Z</dcterms:modified>
</cp:coreProperties>
</file>